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F819A6" w14:textId="77777777" w:rsidR="00245B1F" w:rsidRDefault="00245B1F" w:rsidP="00656615">
      <w:pPr>
        <w:jc w:val="both"/>
      </w:pPr>
    </w:p>
    <w:p w14:paraId="14FCCA0D" w14:textId="40E018E8" w:rsidR="00245B1F" w:rsidRDefault="00245B1F" w:rsidP="00245B1F">
      <w:pPr>
        <w:jc w:val="center"/>
      </w:pPr>
      <w:r>
        <w:t>Interventi Deliberazione Consiglio Comunale n 24 del 27-07-2020</w:t>
      </w:r>
    </w:p>
    <w:p w14:paraId="24177842" w14:textId="42FB3A95" w:rsidR="00BD2901" w:rsidRDefault="00BD2901" w:rsidP="00656615">
      <w:pPr>
        <w:jc w:val="both"/>
      </w:pPr>
      <w:r w:rsidRPr="00245B1F">
        <w:rPr>
          <w:b/>
        </w:rPr>
        <w:t>Sindaco:</w:t>
      </w:r>
      <w:r>
        <w:t xml:space="preserve"> </w:t>
      </w:r>
      <w:r w:rsidR="00263A4C">
        <w:t>come da</w:t>
      </w:r>
      <w:r>
        <w:t xml:space="preserve"> deliberazione ARERA, quest’anno le tariffe TARI sono quelle dell’anno scorso perché il PEF da prendere a riferimento è quello del 2019. Ovviamente con le riduzioni che abbiamo deliberato stasera.</w:t>
      </w:r>
    </w:p>
    <w:p w14:paraId="27396CB2" w14:textId="77777777" w:rsidR="00BD2901" w:rsidRDefault="00BD2901" w:rsidP="00656615">
      <w:pPr>
        <w:jc w:val="both"/>
      </w:pPr>
      <w:bookmarkStart w:id="0" w:name="_GoBack"/>
      <w:bookmarkEnd w:id="0"/>
    </w:p>
    <w:sectPr w:rsidR="00BD290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7B"/>
    <w:rsid w:val="000361AC"/>
    <w:rsid w:val="00195285"/>
    <w:rsid w:val="00245B1F"/>
    <w:rsid w:val="00263A4C"/>
    <w:rsid w:val="002C6F0A"/>
    <w:rsid w:val="002D7E59"/>
    <w:rsid w:val="003D49F9"/>
    <w:rsid w:val="005C3E04"/>
    <w:rsid w:val="00631862"/>
    <w:rsid w:val="00656615"/>
    <w:rsid w:val="006C115E"/>
    <w:rsid w:val="006D6578"/>
    <w:rsid w:val="00747322"/>
    <w:rsid w:val="00837AE9"/>
    <w:rsid w:val="008537F2"/>
    <w:rsid w:val="00865948"/>
    <w:rsid w:val="008D7862"/>
    <w:rsid w:val="00926B35"/>
    <w:rsid w:val="009A6AD2"/>
    <w:rsid w:val="009B73FE"/>
    <w:rsid w:val="00A03C78"/>
    <w:rsid w:val="00A36DF1"/>
    <w:rsid w:val="00BD2901"/>
    <w:rsid w:val="00BD317B"/>
    <w:rsid w:val="00C71004"/>
    <w:rsid w:val="00C761BD"/>
    <w:rsid w:val="00D359DF"/>
    <w:rsid w:val="00DB4BB0"/>
    <w:rsid w:val="00E127DA"/>
    <w:rsid w:val="00F0203C"/>
    <w:rsid w:val="00F03ECB"/>
    <w:rsid w:val="00F35C72"/>
    <w:rsid w:val="00F52C6F"/>
    <w:rsid w:val="00FA2B72"/>
    <w:rsid w:val="00FE1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304D5"/>
  <w15:chartTrackingRefBased/>
  <w15:docId w15:val="{774B66B0-5420-494D-848C-47C9A771F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Luca Vagaggini</cp:lastModifiedBy>
  <cp:revision>7</cp:revision>
  <dcterms:created xsi:type="dcterms:W3CDTF">2020-07-29T08:55:00Z</dcterms:created>
  <dcterms:modified xsi:type="dcterms:W3CDTF">2020-07-29T14:44:00Z</dcterms:modified>
</cp:coreProperties>
</file>